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2B" w:rsidRPr="00ED22E1" w:rsidRDefault="00BF1B2B" w:rsidP="00ED22E1">
      <w:pPr>
        <w:rPr>
          <w:rFonts w:ascii="Georgia" w:hAnsi="Georgia"/>
          <w:b/>
          <w:color w:val="C00000"/>
          <w:sz w:val="36"/>
        </w:rPr>
      </w:pPr>
      <w:r w:rsidRPr="00ED22E1">
        <w:rPr>
          <w:rFonts w:ascii="Georgia" w:hAnsi="Georgia"/>
          <w:b/>
          <w:color w:val="C00000"/>
          <w:sz w:val="36"/>
        </w:rPr>
        <w:t>FIRST APPEAL BEFORE DISTRICT JUDGE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IN THE COURT OF THE LD DISTRICT JUDGE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AT ALIPORE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CIVIL APPELLATE JURISDICTION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REGULAR FIRST APPEAL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TITLE APPEAL NO……………………………….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APPEAL ARISING OUT OF THE </w:t>
      </w:r>
      <w:proofErr w:type="gramStart"/>
      <w:r w:rsidRPr="00ED22E1">
        <w:rPr>
          <w:rFonts w:ascii="Arial" w:hAnsi="Arial" w:cs="Arial"/>
          <w:sz w:val="28"/>
          <w:szCs w:val="28"/>
        </w:rPr>
        <w:t>IMPUGNED  ORDER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  DATED 5.2.2018 PASSE IN THE TITLE SUIT NO 976 OF 2017 BY THE LD 1ST CIVIL JUDGE [JR DIV] 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IN </w:t>
      </w:r>
      <w:proofErr w:type="gramStart"/>
      <w:r w:rsidRPr="00ED22E1">
        <w:rPr>
          <w:rFonts w:ascii="Arial" w:hAnsi="Arial" w:cs="Arial"/>
          <w:sz w:val="28"/>
          <w:szCs w:val="28"/>
        </w:rPr>
        <w:t>RE :</w:t>
      </w:r>
      <w:proofErr w:type="gram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 MADHUSUDAN DASGUPTA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s/o </w:t>
      </w:r>
      <w:proofErr w:type="spellStart"/>
      <w:r w:rsidRPr="00ED22E1">
        <w:rPr>
          <w:rFonts w:ascii="Arial" w:hAnsi="Arial" w:cs="Arial"/>
          <w:sz w:val="28"/>
          <w:szCs w:val="28"/>
        </w:rPr>
        <w:t>Haripada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22E1">
        <w:rPr>
          <w:rFonts w:ascii="Arial" w:hAnsi="Arial" w:cs="Arial"/>
          <w:sz w:val="28"/>
          <w:szCs w:val="28"/>
        </w:rPr>
        <w:t>Dasgupta</w:t>
      </w:r>
      <w:proofErr w:type="spell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Santi Nagar, </w:t>
      </w:r>
      <w:proofErr w:type="spellStart"/>
      <w:r w:rsidRPr="00ED22E1">
        <w:rPr>
          <w:rFonts w:ascii="Arial" w:hAnsi="Arial" w:cs="Arial"/>
          <w:sz w:val="28"/>
          <w:szCs w:val="28"/>
        </w:rPr>
        <w:t>Sapui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22E1">
        <w:rPr>
          <w:rFonts w:ascii="Arial" w:hAnsi="Arial" w:cs="Arial"/>
          <w:sz w:val="28"/>
          <w:szCs w:val="28"/>
        </w:rPr>
        <w:t>Para ,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PS </w:t>
      </w:r>
      <w:proofErr w:type="spellStart"/>
      <w:r w:rsidRPr="00ED22E1">
        <w:rPr>
          <w:rFonts w:ascii="Arial" w:hAnsi="Arial" w:cs="Arial"/>
          <w:sz w:val="28"/>
          <w:szCs w:val="28"/>
        </w:rPr>
        <w:t>Balli</w:t>
      </w:r>
      <w:proofErr w:type="spell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D22E1">
        <w:rPr>
          <w:rFonts w:ascii="Arial" w:hAnsi="Arial" w:cs="Arial"/>
          <w:sz w:val="28"/>
          <w:szCs w:val="28"/>
        </w:rPr>
        <w:t>Dist</w:t>
      </w:r>
      <w:proofErr w:type="spellEnd"/>
      <w:r w:rsidRPr="00ED22E1">
        <w:rPr>
          <w:rFonts w:ascii="Arial" w:hAnsi="Arial" w:cs="Arial"/>
          <w:sz w:val="28"/>
          <w:szCs w:val="28"/>
        </w:rPr>
        <w:t>: Howrah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                                       ……</w:t>
      </w:r>
      <w:proofErr w:type="gramStart"/>
      <w:r w:rsidRPr="00ED22E1">
        <w:rPr>
          <w:rFonts w:ascii="Arial" w:hAnsi="Arial" w:cs="Arial"/>
          <w:sz w:val="28"/>
          <w:szCs w:val="28"/>
        </w:rPr>
        <w:t>…..</w:t>
      </w:r>
      <w:proofErr w:type="gramEnd"/>
      <w:r w:rsidRPr="00ED22E1">
        <w:rPr>
          <w:rFonts w:ascii="Arial" w:hAnsi="Arial" w:cs="Arial"/>
          <w:sz w:val="28"/>
          <w:szCs w:val="28"/>
        </w:rPr>
        <w:t>Appellant</w:t>
      </w:r>
      <w:bookmarkStart w:id="0" w:name="_GoBack"/>
      <w:bookmarkEnd w:id="0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VS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E1">
        <w:rPr>
          <w:rFonts w:ascii="Arial" w:hAnsi="Arial" w:cs="Arial"/>
          <w:sz w:val="28"/>
          <w:szCs w:val="28"/>
        </w:rPr>
        <w:t>RANJAN  SAHA</w:t>
      </w:r>
      <w:proofErr w:type="gram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s/</w:t>
      </w:r>
      <w:proofErr w:type="gramStart"/>
      <w:r w:rsidRPr="00ED22E1">
        <w:rPr>
          <w:rFonts w:ascii="Arial" w:hAnsi="Arial" w:cs="Arial"/>
          <w:sz w:val="28"/>
          <w:szCs w:val="28"/>
        </w:rPr>
        <w:t xml:space="preserve">o  </w:t>
      </w:r>
      <w:proofErr w:type="spellStart"/>
      <w:r w:rsidRPr="00ED22E1">
        <w:rPr>
          <w:rFonts w:ascii="Arial" w:hAnsi="Arial" w:cs="Arial"/>
          <w:sz w:val="28"/>
          <w:szCs w:val="28"/>
        </w:rPr>
        <w:t>Murendar</w:t>
      </w:r>
      <w:proofErr w:type="spellEnd"/>
      <w:proofErr w:type="gram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22E1">
        <w:rPr>
          <w:rFonts w:ascii="Arial" w:hAnsi="Arial" w:cs="Arial"/>
          <w:sz w:val="28"/>
          <w:szCs w:val="28"/>
        </w:rPr>
        <w:t>Ch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22E1">
        <w:rPr>
          <w:rFonts w:ascii="Arial" w:hAnsi="Arial" w:cs="Arial"/>
          <w:sz w:val="28"/>
          <w:szCs w:val="28"/>
        </w:rPr>
        <w:t>Saha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,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5 </w:t>
      </w:r>
      <w:proofErr w:type="spellStart"/>
      <w:r w:rsidRPr="00ED22E1">
        <w:rPr>
          <w:rFonts w:ascii="Arial" w:hAnsi="Arial" w:cs="Arial"/>
          <w:sz w:val="28"/>
          <w:szCs w:val="28"/>
        </w:rPr>
        <w:t>Sree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Ram </w:t>
      </w:r>
      <w:proofErr w:type="spellStart"/>
      <w:r w:rsidRPr="00ED22E1">
        <w:rPr>
          <w:rFonts w:ascii="Arial" w:hAnsi="Arial" w:cs="Arial"/>
          <w:sz w:val="28"/>
          <w:szCs w:val="28"/>
        </w:rPr>
        <w:t>Dhag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22E1">
        <w:rPr>
          <w:rFonts w:ascii="Arial" w:hAnsi="Arial" w:cs="Arial"/>
          <w:sz w:val="28"/>
          <w:szCs w:val="28"/>
        </w:rPr>
        <w:t>Road  ,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PS :  </w:t>
      </w:r>
      <w:proofErr w:type="spellStart"/>
      <w:r w:rsidRPr="00ED22E1">
        <w:rPr>
          <w:rFonts w:ascii="Arial" w:hAnsi="Arial" w:cs="Arial"/>
          <w:sz w:val="28"/>
          <w:szCs w:val="28"/>
        </w:rPr>
        <w:t>Baliguange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ED22E1">
        <w:rPr>
          <w:rFonts w:ascii="Arial" w:hAnsi="Arial" w:cs="Arial"/>
          <w:sz w:val="28"/>
          <w:szCs w:val="28"/>
        </w:rPr>
        <w:t>Dist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24 </w:t>
      </w:r>
      <w:proofErr w:type="spellStart"/>
      <w:r w:rsidRPr="00ED22E1">
        <w:rPr>
          <w:rFonts w:ascii="Arial" w:hAnsi="Arial" w:cs="Arial"/>
          <w:sz w:val="28"/>
          <w:szCs w:val="28"/>
        </w:rPr>
        <w:t>Parganas</w:t>
      </w:r>
      <w:proofErr w:type="spell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                                         …</w:t>
      </w:r>
      <w:proofErr w:type="gramStart"/>
      <w:r w:rsidRPr="00ED22E1">
        <w:rPr>
          <w:rFonts w:ascii="Arial" w:hAnsi="Arial" w:cs="Arial"/>
          <w:sz w:val="28"/>
          <w:szCs w:val="28"/>
        </w:rPr>
        <w:t>….Respondent</w:t>
      </w:r>
      <w:proofErr w:type="gram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VALUE OF THE APPEAL RS  200/-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MEMO OF APPEAL ON BEHALF OF THE APPELLANT FOR REGULAR FIRST APPEAL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Being aggrieved and dissatisfied with the Order under Order 7 rule 11 of the Civil Code dated 9.2.2018 passed in the above Title suit by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1st Civil Judge [Jr </w:t>
      </w:r>
      <w:proofErr w:type="spellStart"/>
      <w:r w:rsidRPr="00ED22E1">
        <w:rPr>
          <w:rFonts w:ascii="Arial" w:hAnsi="Arial" w:cs="Arial"/>
          <w:sz w:val="28"/>
          <w:szCs w:val="28"/>
        </w:rPr>
        <w:t>Div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] </w:t>
      </w:r>
      <w:proofErr w:type="gramStart"/>
      <w:r w:rsidRPr="00ED22E1">
        <w:rPr>
          <w:rFonts w:ascii="Arial" w:hAnsi="Arial" w:cs="Arial"/>
          <w:sz w:val="28"/>
          <w:szCs w:val="28"/>
        </w:rPr>
        <w:t xml:space="preserve">in  </w:t>
      </w:r>
      <w:proofErr w:type="spellStart"/>
      <w:r w:rsidRPr="00ED22E1">
        <w:rPr>
          <w:rFonts w:ascii="Arial" w:hAnsi="Arial" w:cs="Arial"/>
          <w:sz w:val="28"/>
          <w:szCs w:val="28"/>
        </w:rPr>
        <w:t>Madhusadan</w:t>
      </w:r>
      <w:proofErr w:type="spellEnd"/>
      <w:proofErr w:type="gram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22E1">
        <w:rPr>
          <w:rFonts w:ascii="Arial" w:hAnsi="Arial" w:cs="Arial"/>
          <w:sz w:val="28"/>
          <w:szCs w:val="28"/>
        </w:rPr>
        <w:t>Dasgupta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vs </w:t>
      </w:r>
      <w:proofErr w:type="spellStart"/>
      <w:r w:rsidRPr="00ED22E1">
        <w:rPr>
          <w:rFonts w:ascii="Arial" w:hAnsi="Arial" w:cs="Arial"/>
          <w:sz w:val="28"/>
          <w:szCs w:val="28"/>
        </w:rPr>
        <w:t>Ranjan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22E1">
        <w:rPr>
          <w:rFonts w:ascii="Arial" w:hAnsi="Arial" w:cs="Arial"/>
          <w:sz w:val="28"/>
          <w:szCs w:val="28"/>
        </w:rPr>
        <w:t>Saha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, the appellant </w:t>
      </w:r>
      <w:r w:rsidRPr="00ED22E1">
        <w:rPr>
          <w:rFonts w:ascii="Arial" w:hAnsi="Arial" w:cs="Arial"/>
          <w:sz w:val="28"/>
          <w:szCs w:val="28"/>
        </w:rPr>
        <w:lastRenderedPageBreak/>
        <w:t>above named begs to prefer this Memo of Appeal on the following amongst other:-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G R O U N D S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1. For the impugned Order of the Trial Court are against the settled principle of law, Evidence and probabilities of the case.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2.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been pleased to dismiss the suit by the way of rejection of plaint on the contrary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ought to have decreed the suit.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3.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failed to appreciate the scope, extent and propriety of the suit in its proper perspective.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4.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failed to appreciate the status of the parties in their proper perspectives.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5.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failed to appreciate the factum of fraud as a cause of action for bringing the Title Suit.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6.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trial Court did not apply its Judicial mind at the time of passing the impugned Order for rejecting the Plaint under appeal.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7.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failed to appreciate the legal connotation of certain interpretations such </w:t>
      </w:r>
      <w:proofErr w:type="gramStart"/>
      <w:r w:rsidRPr="00ED22E1">
        <w:rPr>
          <w:rFonts w:ascii="Arial" w:hAnsi="Arial" w:cs="Arial"/>
          <w:sz w:val="28"/>
          <w:szCs w:val="28"/>
        </w:rPr>
        <w:t>as :</w:t>
      </w:r>
      <w:proofErr w:type="gram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Superior Court / higher forum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Cause of action and continuous/running cause of action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Fraud as an ingredient of the cause of action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Constructive Res-Judicata as not applicable in the Impugned Title Suit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‘Substratum’ of </w:t>
      </w:r>
      <w:proofErr w:type="gramStart"/>
      <w:r w:rsidRPr="00ED22E1">
        <w:rPr>
          <w:rFonts w:ascii="Arial" w:hAnsi="Arial" w:cs="Arial"/>
          <w:sz w:val="28"/>
          <w:szCs w:val="28"/>
        </w:rPr>
        <w:t>a  Suit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and Playing Fraud with the Substratum  of a Suit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Equity relief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8. For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Court below has erred in law and in fact in dismissing the suit on the rejection of plaint under Order 7 Rule 11 of the Civil </w:t>
      </w:r>
      <w:proofErr w:type="gramStart"/>
      <w:r w:rsidRPr="00ED22E1">
        <w:rPr>
          <w:rFonts w:ascii="Arial" w:hAnsi="Arial" w:cs="Arial"/>
          <w:sz w:val="28"/>
          <w:szCs w:val="28"/>
        </w:rPr>
        <w:t>Code  while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holding the following proposition of Law :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E1">
        <w:rPr>
          <w:rFonts w:ascii="Arial" w:hAnsi="Arial" w:cs="Arial"/>
          <w:sz w:val="28"/>
          <w:szCs w:val="28"/>
        </w:rPr>
        <w:t>“ No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Law authorized this court to set aside the Judgment of decree passed by any higher forum “ —–[ A Civil Court of </w:t>
      </w:r>
      <w:proofErr w:type="spellStart"/>
      <w:r w:rsidRPr="00ED22E1">
        <w:rPr>
          <w:rFonts w:ascii="Arial" w:hAnsi="Arial" w:cs="Arial"/>
          <w:sz w:val="28"/>
          <w:szCs w:val="28"/>
        </w:rPr>
        <w:t>Seniour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Division is not higher forum and above a civil court of junior Division, is my humble submission].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lastRenderedPageBreak/>
        <w:t xml:space="preserve">Section 34 of the Specific Relief Act has no application for setting aside a Judgment and Decree passed by any court </w:t>
      </w:r>
      <w:proofErr w:type="gramStart"/>
      <w:r w:rsidRPr="00ED22E1">
        <w:rPr>
          <w:rFonts w:ascii="Arial" w:hAnsi="Arial" w:cs="Arial"/>
          <w:sz w:val="28"/>
          <w:szCs w:val="28"/>
        </w:rPr>
        <w:t>….[</w:t>
      </w:r>
      <w:proofErr w:type="gramEnd"/>
      <w:r w:rsidRPr="00ED22E1">
        <w:rPr>
          <w:rFonts w:ascii="Arial" w:hAnsi="Arial" w:cs="Arial"/>
          <w:sz w:val="28"/>
          <w:szCs w:val="28"/>
        </w:rPr>
        <w:t>On the ground of fraud any judgment can be challenged and declared to be set aside by an independent declaratory suit is my submission ]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All issues as preliminary issues in a Suit for the specific performance of the contract  in T.S no 25 /2007 “ were involved”  in the dismissed Suit ….[ The issues on merit of the matter which may arise between the parties would not be within the realm of the Court at the stage of  an Order 7 rule 11 application is the ratio in  Kamala and </w:t>
      </w:r>
      <w:proofErr w:type="spellStart"/>
      <w:r w:rsidRPr="00ED22E1">
        <w:rPr>
          <w:rFonts w:ascii="Arial" w:hAnsi="Arial" w:cs="Arial"/>
          <w:sz w:val="28"/>
          <w:szCs w:val="28"/>
        </w:rPr>
        <w:t>Ors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 vs  T </w:t>
      </w:r>
      <w:proofErr w:type="spellStart"/>
      <w:r w:rsidRPr="00ED22E1">
        <w:rPr>
          <w:rFonts w:ascii="Arial" w:hAnsi="Arial" w:cs="Arial"/>
          <w:sz w:val="28"/>
          <w:szCs w:val="28"/>
        </w:rPr>
        <w:t>Eshwara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Sa and </w:t>
      </w:r>
      <w:proofErr w:type="spellStart"/>
      <w:r w:rsidRPr="00ED22E1">
        <w:rPr>
          <w:rFonts w:ascii="Arial" w:hAnsi="Arial" w:cs="Arial"/>
          <w:sz w:val="28"/>
          <w:szCs w:val="28"/>
        </w:rPr>
        <w:t>Ors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(2008) 12 SCC 661, as relied by the appellant and </w:t>
      </w:r>
      <w:proofErr w:type="spellStart"/>
      <w:r w:rsidRPr="00ED22E1">
        <w:rPr>
          <w:rFonts w:ascii="Arial" w:hAnsi="Arial" w:cs="Arial"/>
          <w:sz w:val="28"/>
          <w:szCs w:val="28"/>
        </w:rPr>
        <w:t>mis</w:t>
      </w:r>
      <w:proofErr w:type="spellEnd"/>
      <w:r w:rsidRPr="00ED22E1">
        <w:rPr>
          <w:rFonts w:ascii="Arial" w:hAnsi="Arial" w:cs="Arial"/>
          <w:sz w:val="28"/>
          <w:szCs w:val="28"/>
        </w:rPr>
        <w:t>-applied by the trial judge as partially appreciated , is my humble submission]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The suit is barred by Constructive Res judicata </w:t>
      </w:r>
      <w:proofErr w:type="gramStart"/>
      <w:r w:rsidRPr="00ED22E1">
        <w:rPr>
          <w:rFonts w:ascii="Arial" w:hAnsi="Arial" w:cs="Arial"/>
          <w:sz w:val="28"/>
          <w:szCs w:val="28"/>
        </w:rPr>
        <w:t>…[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Order 7  R 11(d) , the ratio in  Kamala and </w:t>
      </w:r>
      <w:proofErr w:type="spellStart"/>
      <w:r w:rsidRPr="00ED22E1">
        <w:rPr>
          <w:rFonts w:ascii="Arial" w:hAnsi="Arial" w:cs="Arial"/>
          <w:sz w:val="28"/>
          <w:szCs w:val="28"/>
        </w:rPr>
        <w:t>Ors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vs K.T </w:t>
      </w:r>
      <w:proofErr w:type="spellStart"/>
      <w:r w:rsidRPr="00ED22E1">
        <w:rPr>
          <w:rFonts w:ascii="Arial" w:hAnsi="Arial" w:cs="Arial"/>
          <w:sz w:val="28"/>
          <w:szCs w:val="28"/>
        </w:rPr>
        <w:t>Eshwara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Sa and </w:t>
      </w:r>
      <w:proofErr w:type="spellStart"/>
      <w:r w:rsidRPr="00ED22E1">
        <w:rPr>
          <w:rFonts w:ascii="Arial" w:hAnsi="Arial" w:cs="Arial"/>
          <w:sz w:val="28"/>
          <w:szCs w:val="28"/>
        </w:rPr>
        <w:t>Ors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(2008) 12 SCC 661 goes against the impugned proposition  held by the </w:t>
      </w:r>
      <w:proofErr w:type="spellStart"/>
      <w:r w:rsidRPr="00ED22E1">
        <w:rPr>
          <w:rFonts w:ascii="Arial" w:hAnsi="Arial" w:cs="Arial"/>
          <w:sz w:val="28"/>
          <w:szCs w:val="28"/>
        </w:rPr>
        <w:t>Ld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Trial judge, is my submission]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9. For that, the impugned Order under appeal is </w:t>
      </w:r>
      <w:proofErr w:type="spellStart"/>
      <w:r w:rsidRPr="00ED22E1">
        <w:rPr>
          <w:rFonts w:ascii="Arial" w:hAnsi="Arial" w:cs="Arial"/>
          <w:sz w:val="28"/>
          <w:szCs w:val="28"/>
        </w:rPr>
        <w:t>mis</w:t>
      </w:r>
      <w:proofErr w:type="spellEnd"/>
      <w:r w:rsidRPr="00ED22E1">
        <w:rPr>
          <w:rFonts w:ascii="Arial" w:hAnsi="Arial" w:cs="Arial"/>
          <w:sz w:val="28"/>
          <w:szCs w:val="28"/>
        </w:rPr>
        <w:t>-</w:t>
      </w:r>
      <w:proofErr w:type="gramStart"/>
      <w:r w:rsidRPr="00ED22E1">
        <w:rPr>
          <w:rFonts w:ascii="Arial" w:hAnsi="Arial" w:cs="Arial"/>
          <w:sz w:val="28"/>
          <w:szCs w:val="28"/>
        </w:rPr>
        <w:t>conceived ,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speculative and </w:t>
      </w:r>
      <w:proofErr w:type="spellStart"/>
      <w:r w:rsidRPr="00ED22E1">
        <w:rPr>
          <w:rFonts w:ascii="Arial" w:hAnsi="Arial" w:cs="Arial"/>
          <w:sz w:val="28"/>
          <w:szCs w:val="28"/>
        </w:rPr>
        <w:t>non application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of law and mind, and result of cursive non- </w:t>
      </w:r>
      <w:proofErr w:type="spellStart"/>
      <w:r w:rsidRPr="00ED22E1">
        <w:rPr>
          <w:rFonts w:ascii="Arial" w:hAnsi="Arial" w:cs="Arial"/>
          <w:sz w:val="28"/>
          <w:szCs w:val="28"/>
        </w:rPr>
        <w:t>heartful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reading of the Plaint and relief as prayed thereby.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10. For that, the impugned order under this appeal is otherwise bad and cannot be sustained in law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And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Therefore, the Suit under this appeal shall be restored and decided against the Respondent after setting aside the impugned Order passed in 5.2.2018 in T.S No 976 of 2017.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Certifying that the grounds taken above are good grounds for admitting this appeal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                                                                             ADVOCATE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D22E1">
        <w:rPr>
          <w:rFonts w:ascii="Arial" w:hAnsi="Arial" w:cs="Arial"/>
          <w:sz w:val="28"/>
          <w:szCs w:val="28"/>
        </w:rPr>
        <w:t>DATE:-</w:t>
      </w:r>
      <w:proofErr w:type="gram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Drafted and settled by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_________________________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PARTICULARS OF THE SUIT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lastRenderedPageBreak/>
        <w:t xml:space="preserve">VALUE OF THE SUIT </w:t>
      </w:r>
      <w:proofErr w:type="spellStart"/>
      <w:r w:rsidRPr="00ED22E1">
        <w:rPr>
          <w:rFonts w:ascii="Arial" w:hAnsi="Arial" w:cs="Arial"/>
          <w:sz w:val="28"/>
          <w:szCs w:val="28"/>
        </w:rPr>
        <w:t>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200/-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COURT FES PAID RS. 200/-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VALUE OF THE APPEAL </w:t>
      </w:r>
      <w:proofErr w:type="spellStart"/>
      <w:r w:rsidRPr="00ED22E1">
        <w:rPr>
          <w:rFonts w:ascii="Arial" w:hAnsi="Arial" w:cs="Arial"/>
          <w:sz w:val="28"/>
          <w:szCs w:val="28"/>
        </w:rPr>
        <w:t>Rs</w:t>
      </w:r>
      <w:proofErr w:type="spellEnd"/>
      <w:r w:rsidRPr="00ED22E1">
        <w:rPr>
          <w:rFonts w:ascii="Arial" w:hAnsi="Arial" w:cs="Arial"/>
          <w:sz w:val="28"/>
          <w:szCs w:val="28"/>
        </w:rPr>
        <w:t xml:space="preserve"> 200/-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 xml:space="preserve">COURT FEES </w:t>
      </w:r>
      <w:proofErr w:type="gramStart"/>
      <w:r w:rsidRPr="00ED22E1">
        <w:rPr>
          <w:rFonts w:ascii="Arial" w:hAnsi="Arial" w:cs="Arial"/>
          <w:sz w:val="28"/>
          <w:szCs w:val="28"/>
        </w:rPr>
        <w:t>PAID  FOR</w:t>
      </w:r>
      <w:proofErr w:type="gramEnd"/>
      <w:r w:rsidRPr="00ED22E1">
        <w:rPr>
          <w:rFonts w:ascii="Arial" w:hAnsi="Arial" w:cs="Arial"/>
          <w:sz w:val="28"/>
          <w:szCs w:val="28"/>
        </w:rPr>
        <w:t xml:space="preserve"> APPEALR </w:t>
      </w:r>
      <w:proofErr w:type="spellStart"/>
      <w:r w:rsidRPr="00ED22E1">
        <w:rPr>
          <w:rFonts w:ascii="Arial" w:hAnsi="Arial" w:cs="Arial"/>
          <w:sz w:val="28"/>
          <w:szCs w:val="28"/>
        </w:rPr>
        <w:t>Rs</w:t>
      </w:r>
      <w:proofErr w:type="spellEnd"/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_________________________________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List of Documents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Memo of Appeal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r w:rsidRPr="00ED22E1">
        <w:rPr>
          <w:rFonts w:ascii="Arial" w:hAnsi="Arial" w:cs="Arial"/>
          <w:sz w:val="28"/>
          <w:szCs w:val="28"/>
        </w:rPr>
        <w:t>Certified copy of the Impugned Order</w:t>
      </w:r>
    </w:p>
    <w:p w:rsidR="00BF1B2B" w:rsidRPr="00ED22E1" w:rsidRDefault="00BF1B2B" w:rsidP="00ED22E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D22E1">
        <w:rPr>
          <w:rFonts w:ascii="Arial" w:hAnsi="Arial" w:cs="Arial"/>
          <w:sz w:val="28"/>
          <w:szCs w:val="28"/>
        </w:rPr>
        <w:t>Vakalatnama</w:t>
      </w:r>
      <w:proofErr w:type="spellEnd"/>
    </w:p>
    <w:p w:rsidR="00271243" w:rsidRPr="00ED22E1" w:rsidRDefault="00271243" w:rsidP="00ED22E1">
      <w:pPr>
        <w:jc w:val="both"/>
        <w:rPr>
          <w:rFonts w:ascii="Arial" w:hAnsi="Arial" w:cs="Arial"/>
          <w:sz w:val="28"/>
          <w:szCs w:val="28"/>
        </w:rPr>
      </w:pPr>
    </w:p>
    <w:sectPr w:rsidR="00271243" w:rsidRPr="00ED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5F16"/>
    <w:multiLevelType w:val="multilevel"/>
    <w:tmpl w:val="16B2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2B"/>
    <w:rsid w:val="00271243"/>
    <w:rsid w:val="00BF1B2B"/>
    <w:rsid w:val="00E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62EA"/>
  <w15:chartTrackingRefBased/>
  <w15:docId w15:val="{54CD5187-D24A-4330-942D-8247874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1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F1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F1B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by">
    <w:name w:val="text-by"/>
    <w:basedOn w:val="DefaultParagraphFont"/>
    <w:rsid w:val="00BF1B2B"/>
  </w:style>
  <w:style w:type="character" w:customStyle="1" w:styleId="author">
    <w:name w:val="author"/>
    <w:basedOn w:val="DefaultParagraphFont"/>
    <w:rsid w:val="00BF1B2B"/>
  </w:style>
  <w:style w:type="character" w:styleId="Hyperlink">
    <w:name w:val="Hyperlink"/>
    <w:basedOn w:val="DefaultParagraphFont"/>
    <w:uiPriority w:val="99"/>
    <w:semiHidden/>
    <w:unhideWhenUsed/>
    <w:rsid w:val="00BF1B2B"/>
    <w:rPr>
      <w:color w:val="0000FF"/>
      <w:u w:val="single"/>
    </w:rPr>
  </w:style>
  <w:style w:type="character" w:customStyle="1" w:styleId="text-on">
    <w:name w:val="text-on"/>
    <w:basedOn w:val="DefaultParagraphFont"/>
    <w:rsid w:val="00BF1B2B"/>
  </w:style>
  <w:style w:type="paragraph" w:styleId="NormalWeb">
    <w:name w:val="Normal (Web)"/>
    <w:basedOn w:val="Normal"/>
    <w:uiPriority w:val="99"/>
    <w:semiHidden/>
    <w:unhideWhenUsed/>
    <w:rsid w:val="00BF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1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9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2020-11-30T00:24:00Z</dcterms:created>
  <dcterms:modified xsi:type="dcterms:W3CDTF">2020-11-30T01:23:00Z</dcterms:modified>
</cp:coreProperties>
</file>